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28F9A" w14:textId="3162367F" w:rsidR="000C2E30" w:rsidRPr="00E62D35" w:rsidRDefault="00082180" w:rsidP="00082180">
      <w:pPr>
        <w:autoSpaceDE w:val="0"/>
        <w:autoSpaceDN w:val="0"/>
        <w:adjustRightInd w:val="0"/>
        <w:jc w:val="center"/>
        <w:rPr>
          <w:rFonts w:ascii="Arial" w:hAnsi="Arial" w:cs="Arial"/>
          <w:b/>
        </w:rPr>
      </w:pPr>
      <w:r w:rsidRPr="00E62D35">
        <w:rPr>
          <w:rFonts w:ascii="Arial" w:hAnsi="Arial" w:cs="Arial"/>
          <w:b/>
        </w:rPr>
        <w:t>The Public Spaces Protection Order – Ashfield District Council 20</w:t>
      </w:r>
      <w:r w:rsidR="00EB36BE" w:rsidRPr="00E62D35">
        <w:rPr>
          <w:rFonts w:ascii="Arial" w:hAnsi="Arial" w:cs="Arial"/>
          <w:b/>
        </w:rPr>
        <w:t>2</w:t>
      </w:r>
      <w:r w:rsidR="009B14F1">
        <w:rPr>
          <w:rFonts w:ascii="Arial" w:hAnsi="Arial" w:cs="Arial"/>
          <w:b/>
        </w:rPr>
        <w:t>4</w:t>
      </w:r>
      <w:r w:rsidRPr="00E62D35">
        <w:rPr>
          <w:rFonts w:ascii="Arial" w:hAnsi="Arial" w:cs="Arial"/>
          <w:b/>
        </w:rPr>
        <w:t xml:space="preserve"> (the “Order”)</w:t>
      </w:r>
    </w:p>
    <w:p w14:paraId="1FCBC5BD" w14:textId="77777777" w:rsidR="000C2E30" w:rsidRPr="00E62D35" w:rsidRDefault="000C2E30" w:rsidP="00B92393">
      <w:pPr>
        <w:rPr>
          <w:rFonts w:ascii="Arial" w:hAnsi="Arial" w:cs="Arial"/>
          <w:b/>
          <w:lang w:val="en"/>
        </w:rPr>
      </w:pPr>
    </w:p>
    <w:p w14:paraId="53E31010" w14:textId="6FFFA3EC" w:rsidR="00691E71" w:rsidRDefault="00051EC6" w:rsidP="0036409C">
      <w:pPr>
        <w:jc w:val="both"/>
        <w:rPr>
          <w:rFonts w:ascii="Arial" w:hAnsi="Arial" w:cs="Arial"/>
        </w:rPr>
      </w:pPr>
      <w:r w:rsidRPr="00E62D35">
        <w:rPr>
          <w:rFonts w:ascii="Arial" w:hAnsi="Arial" w:cs="Arial"/>
        </w:rPr>
        <w:t xml:space="preserve">NOTICE IS HEREBY GIVEN THAT </w:t>
      </w:r>
      <w:r w:rsidR="00D04F59" w:rsidRPr="00E62D35">
        <w:rPr>
          <w:rFonts w:ascii="Arial" w:hAnsi="Arial" w:cs="Arial"/>
        </w:rPr>
        <w:t>Ash</w:t>
      </w:r>
      <w:r w:rsidR="000C2E30" w:rsidRPr="00E62D35">
        <w:rPr>
          <w:rFonts w:ascii="Arial" w:hAnsi="Arial" w:cs="Arial"/>
        </w:rPr>
        <w:t xml:space="preserve">field District Council in exercise of its power under </w:t>
      </w:r>
      <w:r w:rsidR="00082180" w:rsidRPr="00E62D35">
        <w:rPr>
          <w:rFonts w:ascii="Arial" w:hAnsi="Arial" w:cs="Arial"/>
        </w:rPr>
        <w:t xml:space="preserve">the </w:t>
      </w:r>
      <w:r w:rsidR="000C2E30" w:rsidRPr="00E62D35">
        <w:rPr>
          <w:rFonts w:ascii="Arial" w:hAnsi="Arial" w:cs="Arial"/>
        </w:rPr>
        <w:t>Anti-</w:t>
      </w:r>
      <w:r w:rsidR="00082180" w:rsidRPr="00E62D35">
        <w:rPr>
          <w:rFonts w:ascii="Arial" w:hAnsi="Arial" w:cs="Arial"/>
        </w:rPr>
        <w:t>s</w:t>
      </w:r>
      <w:r w:rsidR="000C2E30" w:rsidRPr="00E62D35">
        <w:rPr>
          <w:rFonts w:ascii="Arial" w:hAnsi="Arial" w:cs="Arial"/>
        </w:rPr>
        <w:t xml:space="preserve">ocial </w:t>
      </w:r>
      <w:proofErr w:type="spellStart"/>
      <w:r w:rsidR="000C2E30" w:rsidRPr="00E62D35">
        <w:rPr>
          <w:rFonts w:ascii="Arial" w:hAnsi="Arial" w:cs="Arial"/>
        </w:rPr>
        <w:t>Behaviour</w:t>
      </w:r>
      <w:proofErr w:type="spellEnd"/>
      <w:r w:rsidR="00082180" w:rsidRPr="00E62D35">
        <w:rPr>
          <w:rFonts w:ascii="Arial" w:hAnsi="Arial" w:cs="Arial"/>
        </w:rPr>
        <w:t>,</w:t>
      </w:r>
      <w:r w:rsidR="000C2E30" w:rsidRPr="00E62D35">
        <w:rPr>
          <w:rFonts w:ascii="Arial" w:hAnsi="Arial" w:cs="Arial"/>
        </w:rPr>
        <w:t xml:space="preserve"> Crime</w:t>
      </w:r>
      <w:r w:rsidR="00082180" w:rsidRPr="00E62D35">
        <w:rPr>
          <w:rFonts w:ascii="Arial" w:hAnsi="Arial" w:cs="Arial"/>
        </w:rPr>
        <w:t xml:space="preserve"> and</w:t>
      </w:r>
      <w:r w:rsidR="000C2E30" w:rsidRPr="00E62D35">
        <w:rPr>
          <w:rFonts w:ascii="Arial" w:hAnsi="Arial" w:cs="Arial"/>
        </w:rPr>
        <w:t xml:space="preserve"> Polic</w:t>
      </w:r>
      <w:r w:rsidR="00251FA1" w:rsidRPr="00E62D35">
        <w:rPr>
          <w:rFonts w:ascii="Arial" w:hAnsi="Arial" w:cs="Arial"/>
        </w:rPr>
        <w:t xml:space="preserve">ing Act 2014 </w:t>
      </w:r>
      <w:r w:rsidR="00E43825" w:rsidRPr="00E62D35">
        <w:rPr>
          <w:rFonts w:ascii="Arial" w:hAnsi="Arial" w:cs="Arial"/>
        </w:rPr>
        <w:t xml:space="preserve">(the “Act”) </w:t>
      </w:r>
      <w:r w:rsidR="00370487">
        <w:rPr>
          <w:rFonts w:ascii="Arial" w:hAnsi="Arial" w:cs="Arial"/>
        </w:rPr>
        <w:t>has</w:t>
      </w:r>
      <w:r w:rsidR="00251FA1" w:rsidRPr="00E62D35">
        <w:rPr>
          <w:rFonts w:ascii="Arial" w:hAnsi="Arial" w:cs="Arial"/>
        </w:rPr>
        <w:t xml:space="preserve"> </w:t>
      </w:r>
      <w:r w:rsidR="00082180" w:rsidRPr="00E62D35">
        <w:rPr>
          <w:rFonts w:ascii="Arial" w:hAnsi="Arial" w:cs="Arial"/>
        </w:rPr>
        <w:t>extend</w:t>
      </w:r>
      <w:r w:rsidR="00370487">
        <w:rPr>
          <w:rFonts w:ascii="Arial" w:hAnsi="Arial" w:cs="Arial"/>
        </w:rPr>
        <w:t>ed</w:t>
      </w:r>
      <w:r w:rsidR="00082180" w:rsidRPr="00E62D35">
        <w:rPr>
          <w:rFonts w:ascii="Arial" w:hAnsi="Arial" w:cs="Arial"/>
        </w:rPr>
        <w:t xml:space="preserve"> The </w:t>
      </w:r>
      <w:r w:rsidR="00D04F59" w:rsidRPr="00E62D35">
        <w:rPr>
          <w:rFonts w:ascii="Arial" w:hAnsi="Arial" w:cs="Arial"/>
        </w:rPr>
        <w:t>Public Space</w:t>
      </w:r>
      <w:r w:rsidR="00082180" w:rsidRPr="00E62D35">
        <w:rPr>
          <w:rFonts w:ascii="Arial" w:hAnsi="Arial" w:cs="Arial"/>
        </w:rPr>
        <w:t>s</w:t>
      </w:r>
      <w:r w:rsidR="00D04F59" w:rsidRPr="00E62D35">
        <w:rPr>
          <w:rFonts w:ascii="Arial" w:hAnsi="Arial" w:cs="Arial"/>
        </w:rPr>
        <w:t xml:space="preserve"> Protection Order </w:t>
      </w:r>
      <w:r w:rsidR="00082180" w:rsidRPr="00E62D35">
        <w:rPr>
          <w:rFonts w:ascii="Arial" w:hAnsi="Arial" w:cs="Arial"/>
        </w:rPr>
        <w:t>– (Ashfield District Council) 20</w:t>
      </w:r>
      <w:r w:rsidR="009B14F1">
        <w:rPr>
          <w:rFonts w:ascii="Arial" w:hAnsi="Arial" w:cs="Arial"/>
        </w:rPr>
        <w:t>21</w:t>
      </w:r>
      <w:r w:rsidR="00EB36BE" w:rsidRPr="00E62D35">
        <w:rPr>
          <w:rFonts w:ascii="Arial" w:hAnsi="Arial" w:cs="Arial"/>
        </w:rPr>
        <w:t xml:space="preserve"> </w:t>
      </w:r>
      <w:r w:rsidR="00082180" w:rsidRPr="00E62D35">
        <w:rPr>
          <w:rFonts w:ascii="Arial" w:hAnsi="Arial" w:cs="Arial"/>
        </w:rPr>
        <w:t xml:space="preserve">for a </w:t>
      </w:r>
      <w:r w:rsidR="00E62D35" w:rsidRPr="00E62D35">
        <w:rPr>
          <w:rFonts w:ascii="Arial" w:hAnsi="Arial" w:cs="Arial"/>
        </w:rPr>
        <w:t xml:space="preserve">further </w:t>
      </w:r>
      <w:r w:rsidR="00082180" w:rsidRPr="00E62D35">
        <w:rPr>
          <w:rFonts w:ascii="Arial" w:hAnsi="Arial" w:cs="Arial"/>
        </w:rPr>
        <w:t xml:space="preserve">period of 3 years and </w:t>
      </w:r>
      <w:r w:rsidR="00370487">
        <w:rPr>
          <w:rFonts w:ascii="Arial" w:hAnsi="Arial" w:cs="Arial"/>
        </w:rPr>
        <w:t>has varied</w:t>
      </w:r>
      <w:r w:rsidR="00082180" w:rsidRPr="00E62D35">
        <w:rPr>
          <w:rFonts w:ascii="Arial" w:hAnsi="Arial" w:cs="Arial"/>
        </w:rPr>
        <w:t xml:space="preserve"> that Order </w:t>
      </w:r>
      <w:r w:rsidR="00691E71" w:rsidRPr="00691E71">
        <w:rPr>
          <w:rFonts w:ascii="Arial" w:hAnsi="Arial" w:cs="Arial"/>
        </w:rPr>
        <w:t>to include a new district wide prohibition namely Street Harassment,  to vary the prohibition for Vehicle Nuisance (previously called “Car Cruising”) by increasing the Restricted Area to the entire District of Ashfield and to vary the prohibition for Dog Exclusion by amending the Restricted Area namely by updating the Dog Exclusion Areas.</w:t>
      </w:r>
    </w:p>
    <w:p w14:paraId="6F82253F" w14:textId="77777777" w:rsidR="00691E71" w:rsidRDefault="00691E71" w:rsidP="0036409C">
      <w:pPr>
        <w:jc w:val="both"/>
        <w:rPr>
          <w:rFonts w:ascii="Arial" w:hAnsi="Arial" w:cs="Arial"/>
        </w:rPr>
      </w:pPr>
    </w:p>
    <w:p w14:paraId="47D38E54" w14:textId="6FA22412" w:rsidR="00370487" w:rsidRDefault="00370487" w:rsidP="00A13392">
      <w:pPr>
        <w:autoSpaceDE w:val="0"/>
        <w:autoSpaceDN w:val="0"/>
        <w:adjustRightInd w:val="0"/>
        <w:rPr>
          <w:rFonts w:ascii="Arial" w:hAnsi="Arial" w:cs="Arial"/>
        </w:rPr>
      </w:pPr>
      <w:r w:rsidRPr="00370487">
        <w:rPr>
          <w:rFonts w:ascii="Arial" w:hAnsi="Arial" w:cs="Arial"/>
        </w:rPr>
        <w:t>The Order comes into force on 1 October 20</w:t>
      </w:r>
      <w:r>
        <w:rPr>
          <w:rFonts w:ascii="Arial" w:hAnsi="Arial" w:cs="Arial"/>
        </w:rPr>
        <w:t>2</w:t>
      </w:r>
      <w:r w:rsidR="009B14F1">
        <w:rPr>
          <w:rFonts w:ascii="Arial" w:hAnsi="Arial" w:cs="Arial"/>
        </w:rPr>
        <w:t>4</w:t>
      </w:r>
      <w:r w:rsidRPr="00370487">
        <w:rPr>
          <w:rFonts w:ascii="Arial" w:hAnsi="Arial" w:cs="Arial"/>
        </w:rPr>
        <w:t xml:space="preserve"> and shall have effect for a period of 3 years, </w:t>
      </w:r>
      <w:r w:rsidR="005464E9">
        <w:rPr>
          <w:rFonts w:ascii="Arial" w:hAnsi="Arial" w:cs="Arial"/>
        </w:rPr>
        <w:t xml:space="preserve">ending on 30 September 2027, </w:t>
      </w:r>
      <w:r w:rsidRPr="00370487">
        <w:rPr>
          <w:rFonts w:ascii="Arial" w:hAnsi="Arial" w:cs="Arial"/>
        </w:rPr>
        <w:t xml:space="preserve">unless extended by further orders under Ashfield District Council’s statutory powers.  </w:t>
      </w:r>
    </w:p>
    <w:p w14:paraId="1A07FDAA" w14:textId="77777777" w:rsidR="00370487" w:rsidRDefault="00370487" w:rsidP="00A13392">
      <w:pPr>
        <w:autoSpaceDE w:val="0"/>
        <w:autoSpaceDN w:val="0"/>
        <w:adjustRightInd w:val="0"/>
        <w:rPr>
          <w:rFonts w:ascii="Arial" w:hAnsi="Arial" w:cs="Arial"/>
        </w:rPr>
      </w:pPr>
    </w:p>
    <w:p w14:paraId="3F9B31BC" w14:textId="448D2E87" w:rsidR="00AF4123" w:rsidRPr="00E62D35" w:rsidRDefault="00370487" w:rsidP="00370487">
      <w:pPr>
        <w:autoSpaceDE w:val="0"/>
        <w:autoSpaceDN w:val="0"/>
        <w:adjustRightInd w:val="0"/>
        <w:rPr>
          <w:rFonts w:ascii="Arial" w:hAnsi="Arial" w:cs="Arial"/>
          <w:lang w:val="en"/>
        </w:rPr>
      </w:pPr>
      <w:r w:rsidRPr="00370487">
        <w:rPr>
          <w:rFonts w:ascii="Arial" w:hAnsi="Arial" w:cs="Arial"/>
          <w:lang w:val="en"/>
        </w:rPr>
        <w:t>The Order creates offences relating to Prohibition of Alcohol Consumption, Urinating, Direction to move on</w:t>
      </w:r>
      <w:r>
        <w:rPr>
          <w:rFonts w:ascii="Arial" w:hAnsi="Arial" w:cs="Arial"/>
          <w:lang w:val="en"/>
        </w:rPr>
        <w:t xml:space="preserve">, </w:t>
      </w:r>
      <w:r w:rsidRPr="00370487">
        <w:rPr>
          <w:rFonts w:ascii="Arial" w:hAnsi="Arial" w:cs="Arial"/>
          <w:lang w:val="en"/>
        </w:rPr>
        <w:t xml:space="preserve">Dog Fouling, Failure to produce device or other suitable means of removing dog </w:t>
      </w:r>
      <w:proofErr w:type="spellStart"/>
      <w:r w:rsidRPr="00370487">
        <w:rPr>
          <w:rFonts w:ascii="Arial" w:hAnsi="Arial" w:cs="Arial"/>
          <w:lang w:val="en"/>
        </w:rPr>
        <w:t>faeces</w:t>
      </w:r>
      <w:proofErr w:type="spellEnd"/>
      <w:r w:rsidRPr="00370487">
        <w:rPr>
          <w:rFonts w:ascii="Arial" w:hAnsi="Arial" w:cs="Arial"/>
          <w:lang w:val="en"/>
        </w:rPr>
        <w:t xml:space="preserve"> on demand, Dog Exclusion, Dogs on leads, Dogs on lead by direction, Dogs specified maximum amount</w:t>
      </w:r>
      <w:r w:rsidR="00691E71">
        <w:rPr>
          <w:rFonts w:ascii="Arial" w:hAnsi="Arial" w:cs="Arial"/>
          <w:lang w:val="en"/>
        </w:rPr>
        <w:t>, Restricting Access and Vehicle Nuisance (</w:t>
      </w:r>
      <w:r w:rsidR="00691E71" w:rsidRPr="00691E71">
        <w:rPr>
          <w:rFonts w:ascii="Arial" w:hAnsi="Arial" w:cs="Arial"/>
          <w:lang w:val="en"/>
        </w:rPr>
        <w:t>previously called “Car Cruising</w:t>
      </w:r>
      <w:r w:rsidR="00691E71">
        <w:rPr>
          <w:rFonts w:ascii="Arial" w:hAnsi="Arial" w:cs="Arial"/>
          <w:lang w:val="en"/>
        </w:rPr>
        <w:t xml:space="preserve">) </w:t>
      </w:r>
      <w:r w:rsidRPr="00370487">
        <w:rPr>
          <w:rFonts w:ascii="Arial" w:hAnsi="Arial" w:cs="Arial"/>
          <w:lang w:val="en"/>
        </w:rPr>
        <w:t>and</w:t>
      </w:r>
      <w:r w:rsidR="00691E71">
        <w:rPr>
          <w:rFonts w:ascii="Arial" w:hAnsi="Arial" w:cs="Arial"/>
          <w:lang w:val="en"/>
        </w:rPr>
        <w:t xml:space="preserve"> in addition</w:t>
      </w:r>
      <w:r w:rsidRPr="00370487">
        <w:rPr>
          <w:rFonts w:ascii="Arial" w:hAnsi="Arial" w:cs="Arial"/>
          <w:lang w:val="en"/>
        </w:rPr>
        <w:t>:</w:t>
      </w:r>
    </w:p>
    <w:p w14:paraId="3FCFBE02" w14:textId="77777777" w:rsidR="00AF4123" w:rsidRPr="00E62D35" w:rsidRDefault="00AF4123" w:rsidP="00424856">
      <w:pPr>
        <w:jc w:val="both"/>
        <w:rPr>
          <w:rFonts w:ascii="Arial" w:hAnsi="Arial" w:cs="Arial"/>
          <w:lang w:val="en"/>
        </w:rPr>
      </w:pPr>
    </w:p>
    <w:p w14:paraId="2EB1959F" w14:textId="084CCE11" w:rsidR="009B14F1" w:rsidRPr="009B14F1" w:rsidRDefault="009B14F1" w:rsidP="009B14F1">
      <w:pPr>
        <w:numPr>
          <w:ilvl w:val="0"/>
          <w:numId w:val="9"/>
        </w:numPr>
        <w:jc w:val="both"/>
        <w:rPr>
          <w:rFonts w:ascii="Arial" w:hAnsi="Arial" w:cs="Arial"/>
          <w:lang w:val="en"/>
        </w:rPr>
      </w:pPr>
      <w:r w:rsidRPr="009B14F1">
        <w:rPr>
          <w:rFonts w:ascii="Arial" w:hAnsi="Arial" w:cs="Arial"/>
          <w:lang w:val="en"/>
        </w:rPr>
        <w:t>Extend</w:t>
      </w:r>
      <w:r>
        <w:rPr>
          <w:rFonts w:ascii="Arial" w:hAnsi="Arial" w:cs="Arial"/>
          <w:lang w:val="en"/>
        </w:rPr>
        <w:t xml:space="preserve">s </w:t>
      </w:r>
      <w:r w:rsidRPr="009B14F1">
        <w:rPr>
          <w:rFonts w:ascii="Arial" w:hAnsi="Arial" w:cs="Arial"/>
          <w:lang w:val="en"/>
        </w:rPr>
        <w:t xml:space="preserve">The Public Spaces Protection Order – Ashfield District Council 2021 </w:t>
      </w:r>
      <w:r w:rsidR="005464E9">
        <w:rPr>
          <w:rFonts w:ascii="Arial" w:hAnsi="Arial" w:cs="Arial"/>
          <w:lang w:val="en"/>
        </w:rPr>
        <w:t xml:space="preserve">(which ends on 30 September 2024) </w:t>
      </w:r>
      <w:r w:rsidRPr="009B14F1">
        <w:rPr>
          <w:rFonts w:ascii="Arial" w:hAnsi="Arial" w:cs="Arial"/>
          <w:lang w:val="en"/>
        </w:rPr>
        <w:t xml:space="preserve">for a </w:t>
      </w:r>
      <w:r w:rsidR="005464E9">
        <w:rPr>
          <w:rFonts w:ascii="Arial" w:hAnsi="Arial" w:cs="Arial"/>
          <w:lang w:val="en"/>
        </w:rPr>
        <w:t xml:space="preserve">further </w:t>
      </w:r>
      <w:r w:rsidRPr="009B14F1">
        <w:rPr>
          <w:rFonts w:ascii="Arial" w:hAnsi="Arial" w:cs="Arial"/>
          <w:lang w:val="en"/>
        </w:rPr>
        <w:t>period of 3 years.</w:t>
      </w:r>
    </w:p>
    <w:p w14:paraId="6DC5C83B" w14:textId="77777777" w:rsidR="009B14F1" w:rsidRPr="009B14F1" w:rsidRDefault="009B14F1" w:rsidP="009B14F1">
      <w:pPr>
        <w:ind w:left="778"/>
        <w:jc w:val="both"/>
        <w:rPr>
          <w:rFonts w:ascii="Arial" w:hAnsi="Arial" w:cs="Arial"/>
          <w:lang w:val="en"/>
        </w:rPr>
      </w:pPr>
    </w:p>
    <w:p w14:paraId="579F669C" w14:textId="649F7C73" w:rsidR="009B14F1" w:rsidRPr="009B14F1" w:rsidRDefault="009B14F1" w:rsidP="009B14F1">
      <w:pPr>
        <w:numPr>
          <w:ilvl w:val="0"/>
          <w:numId w:val="9"/>
        </w:numPr>
        <w:jc w:val="both"/>
        <w:rPr>
          <w:rFonts w:ascii="Arial" w:hAnsi="Arial" w:cs="Arial"/>
          <w:lang w:val="en"/>
        </w:rPr>
      </w:pPr>
      <w:r w:rsidRPr="009B14F1">
        <w:rPr>
          <w:rFonts w:ascii="Arial" w:hAnsi="Arial" w:cs="Arial"/>
          <w:lang w:val="en"/>
        </w:rPr>
        <w:t>Include</w:t>
      </w:r>
      <w:r>
        <w:rPr>
          <w:rFonts w:ascii="Arial" w:hAnsi="Arial" w:cs="Arial"/>
          <w:lang w:val="en"/>
        </w:rPr>
        <w:t>s</w:t>
      </w:r>
      <w:r w:rsidRPr="009B14F1">
        <w:rPr>
          <w:rFonts w:ascii="Arial" w:hAnsi="Arial" w:cs="Arial"/>
          <w:lang w:val="en"/>
        </w:rPr>
        <w:t xml:space="preserve"> a new prohibition, namely “Street Harassment” (Article 12) as follows:</w:t>
      </w:r>
    </w:p>
    <w:p w14:paraId="19304D29" w14:textId="77777777" w:rsidR="009B14F1" w:rsidRPr="009B14F1" w:rsidRDefault="009B14F1" w:rsidP="009B14F1">
      <w:pPr>
        <w:ind w:left="778"/>
        <w:jc w:val="both"/>
        <w:rPr>
          <w:rFonts w:ascii="Arial" w:hAnsi="Arial" w:cs="Arial"/>
          <w:i/>
          <w:iCs/>
          <w:lang w:val="en"/>
        </w:rPr>
      </w:pPr>
      <w:r w:rsidRPr="009B14F1">
        <w:rPr>
          <w:rFonts w:ascii="Arial" w:hAnsi="Arial" w:cs="Arial"/>
          <w:lang w:val="en"/>
        </w:rPr>
        <w:t xml:space="preserve">12.1 This article applies to land specified in Schedule 2 of this Order </w:t>
      </w:r>
      <w:r w:rsidRPr="009B14F1">
        <w:rPr>
          <w:rFonts w:ascii="Arial" w:hAnsi="Arial" w:cs="Arial"/>
          <w:i/>
          <w:iCs/>
          <w:lang w:val="en"/>
        </w:rPr>
        <w:t>(the district of Ashfield).</w:t>
      </w:r>
    </w:p>
    <w:p w14:paraId="6D0CD33E" w14:textId="77777777" w:rsidR="009B14F1" w:rsidRPr="009B14F1" w:rsidRDefault="009B14F1" w:rsidP="009B14F1">
      <w:pPr>
        <w:ind w:left="778"/>
        <w:jc w:val="both"/>
        <w:rPr>
          <w:rFonts w:ascii="Arial" w:hAnsi="Arial" w:cs="Arial"/>
          <w:lang w:val="en"/>
        </w:rPr>
      </w:pPr>
      <w:r w:rsidRPr="009B14F1">
        <w:rPr>
          <w:rFonts w:ascii="Arial" w:hAnsi="Arial" w:cs="Arial"/>
          <w:lang w:val="en"/>
        </w:rPr>
        <w:t xml:space="preserve">12.2 A person commits an offence if at any time without reasonable excuse he is verbally abusive to another person or behaves in a way that causes or is likely to cause harassment alarm or distress to another person. This will include but not be limited to making sexually inappropriate comments or displaying inappropriate </w:t>
      </w:r>
      <w:proofErr w:type="spellStart"/>
      <w:r w:rsidRPr="009B14F1">
        <w:rPr>
          <w:rFonts w:ascii="Arial" w:hAnsi="Arial" w:cs="Arial"/>
          <w:lang w:val="en"/>
        </w:rPr>
        <w:t>behaviours</w:t>
      </w:r>
      <w:proofErr w:type="spellEnd"/>
      <w:r w:rsidRPr="009B14F1">
        <w:rPr>
          <w:rFonts w:ascii="Arial" w:hAnsi="Arial" w:cs="Arial"/>
          <w:lang w:val="en"/>
        </w:rPr>
        <w:t xml:space="preserve"> towards women and girls.</w:t>
      </w:r>
    </w:p>
    <w:p w14:paraId="2010D7F4" w14:textId="77777777" w:rsidR="009B14F1" w:rsidRPr="009B14F1" w:rsidRDefault="009B14F1" w:rsidP="009B14F1">
      <w:pPr>
        <w:ind w:left="778"/>
        <w:jc w:val="both"/>
        <w:rPr>
          <w:rFonts w:ascii="Arial" w:hAnsi="Arial" w:cs="Arial"/>
          <w:lang w:val="en"/>
        </w:rPr>
      </w:pPr>
      <w:r w:rsidRPr="009B14F1">
        <w:rPr>
          <w:rFonts w:ascii="Arial" w:hAnsi="Arial" w:cs="Arial"/>
          <w:lang w:val="en"/>
        </w:rPr>
        <w:t>12.3 In accordance with section 67 of the Act a person who is guilty of an offence under article 12 shall be liable on summary conviction to a fine not exceeding level 3 on the standard scale.</w:t>
      </w:r>
    </w:p>
    <w:p w14:paraId="41396ACE" w14:textId="77777777" w:rsidR="009B14F1" w:rsidRPr="009B14F1" w:rsidRDefault="009B14F1" w:rsidP="009B14F1">
      <w:pPr>
        <w:ind w:left="778"/>
        <w:jc w:val="both"/>
        <w:rPr>
          <w:rFonts w:ascii="Arial" w:hAnsi="Arial" w:cs="Arial"/>
          <w:lang w:val="en"/>
        </w:rPr>
      </w:pPr>
    </w:p>
    <w:p w14:paraId="52C33F65" w14:textId="315CFF7C" w:rsidR="009B14F1" w:rsidRPr="009B14F1" w:rsidRDefault="009B14F1" w:rsidP="009B14F1">
      <w:pPr>
        <w:ind w:left="778"/>
        <w:jc w:val="both"/>
        <w:rPr>
          <w:rFonts w:ascii="Arial" w:hAnsi="Arial" w:cs="Arial"/>
          <w:lang w:val="en-GB"/>
        </w:rPr>
      </w:pPr>
      <w:r w:rsidRPr="009B14F1">
        <w:rPr>
          <w:rFonts w:ascii="Arial" w:hAnsi="Arial" w:cs="Arial"/>
          <w:lang w:val="en-GB"/>
        </w:rPr>
        <w:t xml:space="preserve">3. </w:t>
      </w:r>
      <w:r w:rsidRPr="009B14F1">
        <w:rPr>
          <w:rFonts w:ascii="Arial" w:hAnsi="Arial" w:cs="Arial"/>
          <w:lang w:val="en-GB"/>
        </w:rPr>
        <w:tab/>
        <w:t>Var</w:t>
      </w:r>
      <w:r>
        <w:rPr>
          <w:rFonts w:ascii="Arial" w:hAnsi="Arial" w:cs="Arial"/>
          <w:lang w:val="en-GB"/>
        </w:rPr>
        <w:t>ies</w:t>
      </w:r>
      <w:r w:rsidRPr="009B14F1">
        <w:rPr>
          <w:rFonts w:ascii="Arial" w:hAnsi="Arial" w:cs="Arial"/>
          <w:lang w:val="en-GB"/>
        </w:rPr>
        <w:t xml:space="preserve"> the prohibition for Vehicle Nuisance (previously called “Car Cruising” – Article 11) by increasing the Restricted Area to the entire District of Ashfield </w:t>
      </w:r>
    </w:p>
    <w:p w14:paraId="2763E860" w14:textId="77777777" w:rsidR="009B14F1" w:rsidRPr="009B14F1" w:rsidRDefault="009B14F1" w:rsidP="009B14F1">
      <w:pPr>
        <w:ind w:left="778"/>
        <w:jc w:val="both"/>
        <w:rPr>
          <w:rFonts w:ascii="Arial" w:hAnsi="Arial" w:cs="Arial"/>
          <w:lang w:val="en-GB"/>
        </w:rPr>
      </w:pPr>
    </w:p>
    <w:p w14:paraId="3ED666D1" w14:textId="2ACBFBD2" w:rsidR="009B14F1" w:rsidRPr="009B14F1" w:rsidRDefault="009B14F1" w:rsidP="009B14F1">
      <w:pPr>
        <w:ind w:left="778"/>
        <w:jc w:val="both"/>
        <w:rPr>
          <w:rFonts w:ascii="Arial" w:hAnsi="Arial" w:cs="Arial"/>
          <w:lang w:val="en-GB"/>
        </w:rPr>
      </w:pPr>
      <w:r w:rsidRPr="009B14F1">
        <w:rPr>
          <w:rFonts w:ascii="Arial" w:hAnsi="Arial" w:cs="Arial"/>
          <w:lang w:val="en-GB"/>
        </w:rPr>
        <w:t>4.</w:t>
      </w:r>
      <w:r w:rsidRPr="009B14F1">
        <w:rPr>
          <w:rFonts w:ascii="Arial" w:hAnsi="Arial" w:cs="Arial"/>
          <w:lang w:val="en-GB"/>
        </w:rPr>
        <w:tab/>
        <w:t>Var</w:t>
      </w:r>
      <w:r w:rsidR="00691E71">
        <w:rPr>
          <w:rFonts w:ascii="Arial" w:hAnsi="Arial" w:cs="Arial"/>
          <w:lang w:val="en-GB"/>
        </w:rPr>
        <w:t>ies</w:t>
      </w:r>
      <w:r w:rsidRPr="009B14F1">
        <w:rPr>
          <w:rFonts w:ascii="Arial" w:hAnsi="Arial" w:cs="Arial"/>
          <w:lang w:val="en-GB"/>
        </w:rPr>
        <w:t xml:space="preserve"> the prohibition for Dog Exclusion (Article 6) by amending the Restricted Area, namely by updating the Dog Exclusion Areas as follows:</w:t>
      </w:r>
    </w:p>
    <w:p w14:paraId="423345C1" w14:textId="77777777" w:rsidR="009B14F1" w:rsidRPr="009B14F1" w:rsidRDefault="009B14F1" w:rsidP="009B14F1">
      <w:pPr>
        <w:numPr>
          <w:ilvl w:val="0"/>
          <w:numId w:val="10"/>
        </w:numPr>
        <w:jc w:val="both"/>
        <w:rPr>
          <w:rFonts w:ascii="Arial" w:hAnsi="Arial" w:cs="Arial"/>
          <w:lang w:val="en-GB"/>
        </w:rPr>
      </w:pPr>
      <w:r w:rsidRPr="009B14F1">
        <w:rPr>
          <w:rFonts w:ascii="Arial" w:hAnsi="Arial" w:cs="Arial"/>
          <w:lang w:val="en-GB"/>
        </w:rPr>
        <w:t>To add in the children’s play areas at Meden Bank, Sutton-in-</w:t>
      </w:r>
      <w:proofErr w:type="gramStart"/>
      <w:r w:rsidRPr="009B14F1">
        <w:rPr>
          <w:rFonts w:ascii="Arial" w:hAnsi="Arial" w:cs="Arial"/>
          <w:lang w:val="en-GB"/>
        </w:rPr>
        <w:t>Ashfield;</w:t>
      </w:r>
      <w:proofErr w:type="gramEnd"/>
      <w:r w:rsidRPr="009B14F1">
        <w:rPr>
          <w:rFonts w:ascii="Arial" w:hAnsi="Arial" w:cs="Arial"/>
          <w:lang w:val="en-GB"/>
        </w:rPr>
        <w:t xml:space="preserve"> </w:t>
      </w:r>
    </w:p>
    <w:p w14:paraId="4407D12F" w14:textId="77777777" w:rsidR="009B14F1" w:rsidRPr="009B14F1" w:rsidRDefault="009B14F1" w:rsidP="009B14F1">
      <w:pPr>
        <w:numPr>
          <w:ilvl w:val="0"/>
          <w:numId w:val="10"/>
        </w:numPr>
        <w:jc w:val="both"/>
        <w:rPr>
          <w:rFonts w:ascii="Arial" w:hAnsi="Arial" w:cs="Arial"/>
          <w:lang w:val="en-GB"/>
        </w:rPr>
      </w:pPr>
      <w:r w:rsidRPr="009B14F1">
        <w:rPr>
          <w:rFonts w:ascii="Arial" w:hAnsi="Arial" w:cs="Arial"/>
          <w:lang w:val="en-GB"/>
        </w:rPr>
        <w:t>To add in the children’s play areas at David Street, Larwood Park and Hornbeam Park, Kirkby-in-</w:t>
      </w:r>
      <w:proofErr w:type="gramStart"/>
      <w:r w:rsidRPr="009B14F1">
        <w:rPr>
          <w:rFonts w:ascii="Arial" w:hAnsi="Arial" w:cs="Arial"/>
          <w:lang w:val="en-GB"/>
        </w:rPr>
        <w:t>Ashfield;</w:t>
      </w:r>
      <w:proofErr w:type="gramEnd"/>
      <w:r w:rsidRPr="009B14F1">
        <w:rPr>
          <w:rFonts w:ascii="Arial" w:hAnsi="Arial" w:cs="Arial"/>
          <w:lang w:val="en-GB"/>
        </w:rPr>
        <w:t xml:space="preserve"> </w:t>
      </w:r>
    </w:p>
    <w:p w14:paraId="7AF0CA44" w14:textId="77777777" w:rsidR="009B14F1" w:rsidRPr="009B14F1" w:rsidRDefault="009B14F1" w:rsidP="009B14F1">
      <w:pPr>
        <w:numPr>
          <w:ilvl w:val="0"/>
          <w:numId w:val="10"/>
        </w:numPr>
        <w:jc w:val="both"/>
        <w:rPr>
          <w:rFonts w:ascii="Arial" w:hAnsi="Arial" w:cs="Arial"/>
          <w:lang w:val="en-GB"/>
        </w:rPr>
      </w:pPr>
      <w:r w:rsidRPr="009B14F1">
        <w:rPr>
          <w:rFonts w:ascii="Arial" w:hAnsi="Arial" w:cs="Arial"/>
          <w:lang w:val="en-GB"/>
        </w:rPr>
        <w:t xml:space="preserve">To add in the synthetic pitch area at Titchfield Park, the </w:t>
      </w:r>
      <w:r w:rsidRPr="009B14F1">
        <w:rPr>
          <w:rFonts w:ascii="Arial" w:hAnsi="Arial" w:cs="Arial"/>
        </w:rPr>
        <w:t xml:space="preserve">BMX pump track and multi-use games area at Nabbs Lane Recreation Ground, the children’s play areas at Rolls Royce and Lime Tree Road, </w:t>
      </w:r>
      <w:proofErr w:type="gramStart"/>
      <w:r w:rsidRPr="009B14F1">
        <w:rPr>
          <w:rFonts w:ascii="Arial" w:hAnsi="Arial" w:cs="Arial"/>
        </w:rPr>
        <w:t>Hucknall;  and</w:t>
      </w:r>
      <w:proofErr w:type="gramEnd"/>
    </w:p>
    <w:p w14:paraId="028C9CE0" w14:textId="44224505" w:rsidR="009B14F1" w:rsidRPr="009B14F1" w:rsidRDefault="009B14F1" w:rsidP="009B14F1">
      <w:pPr>
        <w:numPr>
          <w:ilvl w:val="0"/>
          <w:numId w:val="10"/>
        </w:numPr>
        <w:jc w:val="both"/>
        <w:rPr>
          <w:rFonts w:ascii="Arial" w:hAnsi="Arial" w:cs="Arial"/>
          <w:lang w:val="en-GB"/>
        </w:rPr>
      </w:pPr>
      <w:r w:rsidRPr="009B14F1">
        <w:rPr>
          <w:rFonts w:ascii="Arial" w:hAnsi="Arial" w:cs="Arial"/>
        </w:rPr>
        <w:t xml:space="preserve">To add in the children’s play area at </w:t>
      </w:r>
      <w:proofErr w:type="spellStart"/>
      <w:r w:rsidRPr="009B14F1">
        <w:rPr>
          <w:rFonts w:ascii="Arial" w:hAnsi="Arial" w:cs="Arial"/>
        </w:rPr>
        <w:t>Selston</w:t>
      </w:r>
      <w:proofErr w:type="spellEnd"/>
      <w:r w:rsidRPr="009B14F1">
        <w:rPr>
          <w:rFonts w:ascii="Arial" w:hAnsi="Arial" w:cs="Arial"/>
        </w:rPr>
        <w:t xml:space="preserve"> Country Park, </w:t>
      </w:r>
      <w:proofErr w:type="spellStart"/>
      <w:r w:rsidRPr="009B14F1">
        <w:rPr>
          <w:rFonts w:ascii="Arial" w:hAnsi="Arial" w:cs="Arial"/>
        </w:rPr>
        <w:t>Selston</w:t>
      </w:r>
      <w:proofErr w:type="spellEnd"/>
      <w:r w:rsidRPr="009B14F1">
        <w:rPr>
          <w:rFonts w:ascii="Arial" w:hAnsi="Arial" w:cs="Arial"/>
        </w:rPr>
        <w:t xml:space="preserve">. </w:t>
      </w:r>
    </w:p>
    <w:p w14:paraId="1B6E8531" w14:textId="77777777" w:rsidR="00E62D35" w:rsidRPr="00E62D35" w:rsidRDefault="00E62D35" w:rsidP="00E62D35">
      <w:pPr>
        <w:ind w:left="778"/>
        <w:jc w:val="both"/>
        <w:rPr>
          <w:rFonts w:ascii="Arial" w:hAnsi="Arial" w:cs="Arial"/>
          <w:lang w:val="en"/>
        </w:rPr>
      </w:pPr>
    </w:p>
    <w:p w14:paraId="55DD05A5" w14:textId="77777777" w:rsidR="00E62D35" w:rsidRPr="00E62D35" w:rsidRDefault="00E62D35" w:rsidP="00E62D35">
      <w:pPr>
        <w:pStyle w:val="ListParagraph"/>
        <w:ind w:left="0"/>
        <w:rPr>
          <w:rFonts w:ascii="Arial" w:hAnsi="Arial" w:cs="Arial"/>
          <w:sz w:val="20"/>
          <w:szCs w:val="20"/>
          <w:lang w:val="en"/>
        </w:rPr>
      </w:pPr>
    </w:p>
    <w:p w14:paraId="1B2E5E7D" w14:textId="77777777" w:rsidR="00A150A5" w:rsidRPr="00E62D35" w:rsidRDefault="00A13392" w:rsidP="00A13392">
      <w:pPr>
        <w:autoSpaceDE w:val="0"/>
        <w:autoSpaceDN w:val="0"/>
        <w:adjustRightInd w:val="0"/>
        <w:rPr>
          <w:rFonts w:ascii="Arial" w:hAnsi="Arial" w:cs="Arial"/>
          <w:b/>
        </w:rPr>
      </w:pPr>
      <w:r w:rsidRPr="00E62D35">
        <w:rPr>
          <w:rFonts w:ascii="Arial" w:hAnsi="Arial" w:cs="Arial"/>
          <w:b/>
        </w:rPr>
        <w:t>Offences and</w:t>
      </w:r>
      <w:r w:rsidRPr="00E62D35">
        <w:rPr>
          <w:b/>
        </w:rPr>
        <w:t xml:space="preserve"> </w:t>
      </w:r>
      <w:r w:rsidRPr="00E62D35">
        <w:rPr>
          <w:rFonts w:ascii="Arial" w:hAnsi="Arial" w:cs="Arial"/>
          <w:b/>
        </w:rPr>
        <w:t xml:space="preserve">Fixed Penalty Notices </w:t>
      </w:r>
    </w:p>
    <w:p w14:paraId="5CEBA931" w14:textId="77777777" w:rsidR="00A150A5" w:rsidRPr="00E62D35" w:rsidRDefault="00A13392" w:rsidP="00942CA9">
      <w:pPr>
        <w:rPr>
          <w:rFonts w:ascii="Arial" w:hAnsi="Arial" w:cs="Arial"/>
        </w:rPr>
      </w:pPr>
      <w:r w:rsidRPr="00E62D35">
        <w:rPr>
          <w:rFonts w:ascii="Arial" w:hAnsi="Arial" w:cs="Arial"/>
          <w:lang w:val="en"/>
        </w:rPr>
        <w:t xml:space="preserve">A person who is guilty of an offence under the proposed Order may be prosecuted and shall be liable on summary conviction to a fine not exceeding level 3 on the standard scale.  </w:t>
      </w:r>
      <w:r w:rsidR="00E43825" w:rsidRPr="00E62D35">
        <w:rPr>
          <w:rFonts w:ascii="Arial" w:hAnsi="Arial" w:cs="Arial"/>
          <w:lang w:val="en"/>
        </w:rPr>
        <w:t>A person who is guilty of an offence under section 63(2) of the Act (</w:t>
      </w:r>
      <w:r w:rsidR="00942CA9" w:rsidRPr="00E62D35">
        <w:rPr>
          <w:rFonts w:ascii="Arial" w:hAnsi="Arial" w:cs="Arial"/>
          <w:lang w:val="en"/>
        </w:rPr>
        <w:t xml:space="preserve">continuing to consume alcohol and failing to surrender alcohol) may be prosecuted and shall be liable on summary conviction to a fine not exceeding level </w:t>
      </w:r>
      <w:r w:rsidR="00E43825" w:rsidRPr="00E62D35">
        <w:rPr>
          <w:rFonts w:ascii="Arial" w:hAnsi="Arial" w:cs="Arial"/>
          <w:lang w:val="en"/>
        </w:rPr>
        <w:t>2 on the standard scale.</w:t>
      </w:r>
      <w:r w:rsidR="00942CA9" w:rsidRPr="00E62D35">
        <w:rPr>
          <w:rFonts w:ascii="Arial" w:hAnsi="Arial" w:cs="Arial"/>
          <w:lang w:val="en"/>
        </w:rPr>
        <w:t xml:space="preserve">  </w:t>
      </w:r>
      <w:r w:rsidR="00A150A5" w:rsidRPr="00E62D35">
        <w:rPr>
          <w:rFonts w:ascii="Arial" w:hAnsi="Arial" w:cs="Arial"/>
        </w:rPr>
        <w:t xml:space="preserve">Ashfield District Council intends to issue fixed penalty notices to enforce the proposed </w:t>
      </w:r>
      <w:r w:rsidRPr="00E62D35">
        <w:rPr>
          <w:rFonts w:ascii="Arial" w:hAnsi="Arial" w:cs="Arial"/>
        </w:rPr>
        <w:t>O</w:t>
      </w:r>
      <w:r w:rsidR="00A150A5" w:rsidRPr="00E62D35">
        <w:rPr>
          <w:rFonts w:ascii="Arial" w:hAnsi="Arial" w:cs="Arial"/>
        </w:rPr>
        <w:t xml:space="preserve">rder, the </w:t>
      </w:r>
      <w:r w:rsidRPr="00E62D35">
        <w:rPr>
          <w:rFonts w:ascii="Arial" w:hAnsi="Arial" w:cs="Arial"/>
        </w:rPr>
        <w:t xml:space="preserve">amount of the fixed penalty notice </w:t>
      </w:r>
      <w:r w:rsidR="00A150A5" w:rsidRPr="00E62D35">
        <w:rPr>
          <w:rFonts w:ascii="Arial" w:hAnsi="Arial" w:cs="Arial"/>
        </w:rPr>
        <w:t>will be £100</w:t>
      </w:r>
      <w:r w:rsidRPr="00E62D35">
        <w:rPr>
          <w:rFonts w:ascii="Arial" w:hAnsi="Arial" w:cs="Arial"/>
        </w:rPr>
        <w:t>.</w:t>
      </w:r>
      <w:r w:rsidR="00A150A5" w:rsidRPr="00E62D35">
        <w:rPr>
          <w:rFonts w:ascii="Arial" w:hAnsi="Arial" w:cs="Arial"/>
        </w:rPr>
        <w:t xml:space="preserve"> </w:t>
      </w:r>
      <w:r w:rsidRPr="00E62D35">
        <w:rPr>
          <w:rFonts w:ascii="Arial" w:hAnsi="Arial" w:cs="Arial"/>
        </w:rPr>
        <w:t xml:space="preserve">  Failure</w:t>
      </w:r>
      <w:r w:rsidR="00A150A5" w:rsidRPr="00E62D35">
        <w:rPr>
          <w:rFonts w:ascii="Arial" w:hAnsi="Arial" w:cs="Arial"/>
        </w:rPr>
        <w:t xml:space="preserve"> to pay may lead to </w:t>
      </w:r>
      <w:r w:rsidRPr="00E62D35">
        <w:rPr>
          <w:rFonts w:ascii="Arial" w:hAnsi="Arial" w:cs="Arial"/>
        </w:rPr>
        <w:t>prosecution.</w:t>
      </w:r>
    </w:p>
    <w:p w14:paraId="57C69717" w14:textId="77777777" w:rsidR="00A13392" w:rsidRPr="00E62D35" w:rsidRDefault="00A13392" w:rsidP="00A150A5">
      <w:pPr>
        <w:autoSpaceDE w:val="0"/>
        <w:autoSpaceDN w:val="0"/>
        <w:adjustRightInd w:val="0"/>
        <w:rPr>
          <w:rFonts w:ascii="Arial" w:hAnsi="Arial" w:cs="Arial"/>
        </w:rPr>
      </w:pPr>
    </w:p>
    <w:p w14:paraId="789F2279" w14:textId="77777777" w:rsidR="00A150A5" w:rsidRPr="00E62D35" w:rsidRDefault="00A150A5" w:rsidP="00A150A5">
      <w:pPr>
        <w:outlineLvl w:val="2"/>
        <w:rPr>
          <w:rFonts w:ascii="Arial" w:hAnsi="Arial" w:cs="Arial"/>
          <w:bCs/>
          <w:lang w:val="en"/>
        </w:rPr>
      </w:pPr>
    </w:p>
    <w:p w14:paraId="0BFA62FD" w14:textId="77777777" w:rsidR="00A150A5" w:rsidRPr="00E62D35" w:rsidRDefault="00A150A5" w:rsidP="00A150A5">
      <w:pPr>
        <w:outlineLvl w:val="2"/>
        <w:rPr>
          <w:rFonts w:ascii="Arial" w:hAnsi="Arial" w:cs="Arial"/>
          <w:b/>
          <w:bCs/>
          <w:color w:val="000000"/>
        </w:rPr>
      </w:pPr>
      <w:r w:rsidRPr="00E62D35">
        <w:rPr>
          <w:rFonts w:ascii="Arial" w:hAnsi="Arial" w:cs="Arial"/>
          <w:b/>
          <w:bCs/>
          <w:color w:val="000000"/>
        </w:rPr>
        <w:t xml:space="preserve">This information can also be viewed on the Council website by going to </w:t>
      </w:r>
      <w:r w:rsidRPr="00E62D35">
        <w:rPr>
          <w:rFonts w:ascii="Arial" w:hAnsi="Arial" w:cs="Arial"/>
          <w:b/>
          <w:bCs/>
          <w:color w:val="0000FF"/>
        </w:rPr>
        <w:t>www.ashfield.gov.uk</w:t>
      </w:r>
    </w:p>
    <w:p w14:paraId="1FB42E19" w14:textId="77777777" w:rsidR="00A150A5" w:rsidRPr="00E62D35" w:rsidRDefault="00A150A5" w:rsidP="00A150A5">
      <w:pPr>
        <w:autoSpaceDE w:val="0"/>
        <w:autoSpaceDN w:val="0"/>
        <w:adjustRightInd w:val="0"/>
        <w:rPr>
          <w:rFonts w:ascii="Arial" w:hAnsi="Arial" w:cs="Arial"/>
          <w:color w:val="000000"/>
        </w:rPr>
      </w:pPr>
    </w:p>
    <w:p w14:paraId="5E5932AC" w14:textId="77777777" w:rsidR="00421AC0" w:rsidRPr="00E62D35" w:rsidRDefault="00421AC0" w:rsidP="00B92393">
      <w:pPr>
        <w:rPr>
          <w:rFonts w:ascii="Arial" w:hAnsi="Arial" w:cs="Arial"/>
        </w:rPr>
      </w:pPr>
    </w:p>
    <w:sectPr w:rsidR="00421AC0" w:rsidRPr="00E62D35" w:rsidSect="00D365F1">
      <w:footerReference w:type="default" r:id="rId8"/>
      <w:pgSz w:w="11906" w:h="16838"/>
      <w:pgMar w:top="360" w:right="566" w:bottom="18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02F6E" w14:textId="77777777" w:rsidR="00F55235" w:rsidRDefault="00F55235" w:rsidP="0036409C">
      <w:r>
        <w:separator/>
      </w:r>
    </w:p>
  </w:endnote>
  <w:endnote w:type="continuationSeparator" w:id="0">
    <w:p w14:paraId="3B89B7F8" w14:textId="77777777" w:rsidR="00F55235" w:rsidRDefault="00F55235" w:rsidP="00364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55A79" w14:textId="77777777" w:rsidR="00EB0B95" w:rsidRDefault="00EB0B95">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1F2CABC6" w14:textId="77777777" w:rsidR="0036409C" w:rsidRDefault="00364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44DA6" w14:textId="77777777" w:rsidR="00F55235" w:rsidRDefault="00F55235" w:rsidP="0036409C">
      <w:r>
        <w:separator/>
      </w:r>
    </w:p>
  </w:footnote>
  <w:footnote w:type="continuationSeparator" w:id="0">
    <w:p w14:paraId="44BF9B01" w14:textId="77777777" w:rsidR="00F55235" w:rsidRDefault="00F55235" w:rsidP="00364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24286"/>
    <w:multiLevelType w:val="hybridMultilevel"/>
    <w:tmpl w:val="9E500674"/>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1" w15:restartNumberingAfterBreak="0">
    <w:nsid w:val="22A544C0"/>
    <w:multiLevelType w:val="hybridMultilevel"/>
    <w:tmpl w:val="5BBCB998"/>
    <w:lvl w:ilvl="0" w:tplc="0809000F">
      <w:start w:val="1"/>
      <w:numFmt w:val="decimal"/>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2" w15:restartNumberingAfterBreak="0">
    <w:nsid w:val="42C95883"/>
    <w:multiLevelType w:val="hybridMultilevel"/>
    <w:tmpl w:val="8D3E29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631C14"/>
    <w:multiLevelType w:val="hybridMultilevel"/>
    <w:tmpl w:val="F7169E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006493"/>
    <w:multiLevelType w:val="multilevel"/>
    <w:tmpl w:val="02D86E3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7B04C07"/>
    <w:multiLevelType w:val="hybridMultilevel"/>
    <w:tmpl w:val="B512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8519C1"/>
    <w:multiLevelType w:val="hybridMultilevel"/>
    <w:tmpl w:val="7AE8A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2C4755"/>
    <w:multiLevelType w:val="hybridMultilevel"/>
    <w:tmpl w:val="3DBCE146"/>
    <w:lvl w:ilvl="0" w:tplc="964C7A1E">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8" w15:restartNumberingAfterBreak="0">
    <w:nsid w:val="681004E4"/>
    <w:multiLevelType w:val="multilevel"/>
    <w:tmpl w:val="3228B5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11801B1"/>
    <w:multiLevelType w:val="hybridMultilevel"/>
    <w:tmpl w:val="172C60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00481569">
    <w:abstractNumId w:val="9"/>
  </w:num>
  <w:num w:numId="2" w16cid:durableId="1462923920">
    <w:abstractNumId w:val="8"/>
  </w:num>
  <w:num w:numId="3" w16cid:durableId="1400666395">
    <w:abstractNumId w:val="4"/>
  </w:num>
  <w:num w:numId="4" w16cid:durableId="1190725100">
    <w:abstractNumId w:val="7"/>
  </w:num>
  <w:num w:numId="5" w16cid:durableId="1514563924">
    <w:abstractNumId w:val="5"/>
  </w:num>
  <w:num w:numId="6" w16cid:durableId="2046783553">
    <w:abstractNumId w:val="6"/>
  </w:num>
  <w:num w:numId="7" w16cid:durableId="1329555955">
    <w:abstractNumId w:val="2"/>
  </w:num>
  <w:num w:numId="8" w16cid:durableId="1462118297">
    <w:abstractNumId w:val="3"/>
  </w:num>
  <w:num w:numId="9" w16cid:durableId="1702630413">
    <w:abstractNumId w:val="1"/>
  </w:num>
  <w:num w:numId="10" w16cid:durableId="724911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30"/>
    <w:rsid w:val="00051EC6"/>
    <w:rsid w:val="00062B62"/>
    <w:rsid w:val="00082180"/>
    <w:rsid w:val="00092250"/>
    <w:rsid w:val="000C06DE"/>
    <w:rsid w:val="000C2E30"/>
    <w:rsid w:val="00141538"/>
    <w:rsid w:val="001D5D4E"/>
    <w:rsid w:val="00251FA1"/>
    <w:rsid w:val="002D5A79"/>
    <w:rsid w:val="00305B65"/>
    <w:rsid w:val="0036409C"/>
    <w:rsid w:val="00370487"/>
    <w:rsid w:val="00374A87"/>
    <w:rsid w:val="0041008C"/>
    <w:rsid w:val="00421AC0"/>
    <w:rsid w:val="00424856"/>
    <w:rsid w:val="004E1869"/>
    <w:rsid w:val="00544AC7"/>
    <w:rsid w:val="005464E9"/>
    <w:rsid w:val="00596E95"/>
    <w:rsid w:val="006554C4"/>
    <w:rsid w:val="00691E71"/>
    <w:rsid w:val="006A54E0"/>
    <w:rsid w:val="006D10A5"/>
    <w:rsid w:val="006E196A"/>
    <w:rsid w:val="006F7333"/>
    <w:rsid w:val="007B4E7A"/>
    <w:rsid w:val="007C652A"/>
    <w:rsid w:val="00842556"/>
    <w:rsid w:val="00867352"/>
    <w:rsid w:val="00924546"/>
    <w:rsid w:val="009421C8"/>
    <w:rsid w:val="00942CA9"/>
    <w:rsid w:val="00993752"/>
    <w:rsid w:val="009B14F1"/>
    <w:rsid w:val="00A13392"/>
    <w:rsid w:val="00A150A5"/>
    <w:rsid w:val="00A37789"/>
    <w:rsid w:val="00A37F3C"/>
    <w:rsid w:val="00A81F73"/>
    <w:rsid w:val="00AF4123"/>
    <w:rsid w:val="00B038F6"/>
    <w:rsid w:val="00B21F3C"/>
    <w:rsid w:val="00B92393"/>
    <w:rsid w:val="00BF72F9"/>
    <w:rsid w:val="00D04F59"/>
    <w:rsid w:val="00D365F1"/>
    <w:rsid w:val="00D67DD4"/>
    <w:rsid w:val="00DB52B2"/>
    <w:rsid w:val="00E43825"/>
    <w:rsid w:val="00E62D35"/>
    <w:rsid w:val="00E8569D"/>
    <w:rsid w:val="00EB0B95"/>
    <w:rsid w:val="00EB36BE"/>
    <w:rsid w:val="00ED158D"/>
    <w:rsid w:val="00F05B66"/>
    <w:rsid w:val="00F55235"/>
    <w:rsid w:val="00F77747"/>
    <w:rsid w:val="00F813E9"/>
    <w:rsid w:val="00FB6DFB"/>
    <w:rsid w:val="00FC4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48F49"/>
  <w15:chartTrackingRefBased/>
  <w15:docId w15:val="{8B649ABE-4107-4502-AECA-E05F5641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E30"/>
    <w:rPr>
      <w:rFonts w:ascii="Times New Roman" w:eastAsia="Times New Roman" w:hAnsi="Times New Roman"/>
      <w:sz w:val="24"/>
      <w:szCs w:val="24"/>
      <w:lang w:val="en-US" w:eastAsia="en-US"/>
    </w:rPr>
  </w:style>
  <w:style w:type="paragraph" w:styleId="Heading3">
    <w:name w:val="heading 3"/>
    <w:basedOn w:val="Normal"/>
    <w:link w:val="Heading3Char"/>
    <w:qFormat/>
    <w:rsid w:val="000C2E30"/>
    <w:pPr>
      <w:spacing w:before="100" w:beforeAutospacing="1" w:after="100" w:afterAutospacing="1"/>
      <w:outlineLvl w:val="2"/>
    </w:pPr>
    <w:rPr>
      <w:b/>
      <w:bCs/>
      <w:color w:val="99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C2E30"/>
    <w:rPr>
      <w:rFonts w:ascii="Times New Roman" w:eastAsia="Times New Roman" w:hAnsi="Times New Roman" w:cs="Times New Roman"/>
      <w:b/>
      <w:bCs/>
      <w:color w:val="990000"/>
      <w:sz w:val="26"/>
      <w:szCs w:val="26"/>
      <w:lang w:val="en-US"/>
    </w:rPr>
  </w:style>
  <w:style w:type="character" w:styleId="Strong">
    <w:name w:val="Strong"/>
    <w:qFormat/>
    <w:rsid w:val="000C2E30"/>
    <w:rPr>
      <w:b/>
      <w:bCs/>
    </w:rPr>
  </w:style>
  <w:style w:type="paragraph" w:styleId="NormalWeb">
    <w:name w:val="Normal (Web)"/>
    <w:basedOn w:val="Normal"/>
    <w:unhideWhenUsed/>
    <w:rsid w:val="000C2E30"/>
    <w:pPr>
      <w:spacing w:before="100" w:beforeAutospacing="1" w:after="225"/>
    </w:pPr>
    <w:rPr>
      <w:sz w:val="29"/>
      <w:szCs w:val="29"/>
      <w:lang w:val="en-GB" w:eastAsia="en-GB"/>
    </w:rPr>
  </w:style>
  <w:style w:type="paragraph" w:styleId="ListParagraph">
    <w:name w:val="List Paragraph"/>
    <w:basedOn w:val="Normal"/>
    <w:uiPriority w:val="34"/>
    <w:qFormat/>
    <w:rsid w:val="000C2E30"/>
    <w:pPr>
      <w:ind w:left="720"/>
      <w:contextualSpacing/>
    </w:pPr>
  </w:style>
  <w:style w:type="paragraph" w:styleId="Header">
    <w:name w:val="header"/>
    <w:basedOn w:val="Normal"/>
    <w:link w:val="HeaderChar"/>
    <w:uiPriority w:val="99"/>
    <w:unhideWhenUsed/>
    <w:rsid w:val="0036409C"/>
    <w:pPr>
      <w:tabs>
        <w:tab w:val="center" w:pos="4513"/>
        <w:tab w:val="right" w:pos="9026"/>
      </w:tabs>
    </w:pPr>
  </w:style>
  <w:style w:type="character" w:customStyle="1" w:styleId="HeaderChar">
    <w:name w:val="Header Char"/>
    <w:link w:val="Header"/>
    <w:uiPriority w:val="99"/>
    <w:rsid w:val="0036409C"/>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6409C"/>
    <w:pPr>
      <w:tabs>
        <w:tab w:val="center" w:pos="4513"/>
        <w:tab w:val="right" w:pos="9026"/>
      </w:tabs>
    </w:pPr>
  </w:style>
  <w:style w:type="character" w:customStyle="1" w:styleId="FooterChar">
    <w:name w:val="Footer Char"/>
    <w:link w:val="Footer"/>
    <w:uiPriority w:val="99"/>
    <w:rsid w:val="0036409C"/>
    <w:rPr>
      <w:rFonts w:ascii="Times New Roman" w:eastAsia="Times New Roman" w:hAnsi="Times New Roman"/>
      <w:sz w:val="24"/>
      <w:szCs w:val="24"/>
      <w:lang w:val="en-US" w:eastAsia="en-US"/>
    </w:rPr>
  </w:style>
  <w:style w:type="paragraph" w:styleId="Revision">
    <w:name w:val="Revision"/>
    <w:hidden/>
    <w:uiPriority w:val="99"/>
    <w:semiHidden/>
    <w:rsid w:val="009B14F1"/>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0896">
      <w:bodyDiv w:val="1"/>
      <w:marLeft w:val="0"/>
      <w:marRight w:val="0"/>
      <w:marTop w:val="0"/>
      <w:marBottom w:val="0"/>
      <w:divBdr>
        <w:top w:val="none" w:sz="0" w:space="0" w:color="auto"/>
        <w:left w:val="none" w:sz="0" w:space="0" w:color="auto"/>
        <w:bottom w:val="none" w:sz="0" w:space="0" w:color="auto"/>
        <w:right w:val="none" w:sz="0" w:space="0" w:color="auto"/>
      </w:divBdr>
      <w:divsChild>
        <w:div w:id="2007434507">
          <w:marLeft w:val="0"/>
          <w:marRight w:val="0"/>
          <w:marTop w:val="0"/>
          <w:marBottom w:val="0"/>
          <w:divBdr>
            <w:top w:val="none" w:sz="0" w:space="0" w:color="auto"/>
            <w:left w:val="none" w:sz="0" w:space="0" w:color="auto"/>
            <w:bottom w:val="none" w:sz="0" w:space="0" w:color="auto"/>
            <w:right w:val="none" w:sz="0" w:space="0" w:color="auto"/>
          </w:divBdr>
        </w:div>
      </w:divsChild>
    </w:div>
    <w:div w:id="112554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7A3CE-0FE6-47B4-A54A-F85D3940A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ADC</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Public Spaces Protection Order – Ashfield District Council 2024 (the “Order”) - Public notice</dc:title>
  <dc:subject/>
  <dc:creator>Administrator</dc:creator>
  <cp:keywords/>
  <cp:lastModifiedBy>Sharon.Simcox</cp:lastModifiedBy>
  <cp:revision>4</cp:revision>
  <dcterms:created xsi:type="dcterms:W3CDTF">2024-09-17T16:26:00Z</dcterms:created>
  <dcterms:modified xsi:type="dcterms:W3CDTF">2024-09-18T16:20:00Z</dcterms:modified>
</cp:coreProperties>
</file>